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9BD79" w14:textId="6986D6F7" w:rsidR="00175980" w:rsidRPr="00175980" w:rsidRDefault="00175980" w:rsidP="00175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Прокуратурой города</w:t>
      </w:r>
      <w:r w:rsidRPr="0017598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в ходе ежедневного мониторинга сети «Интернет» организована проверка сведений, размещенных 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мессенджере «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 w:bidi="ru-RU"/>
        </w:rPr>
        <w:t>Telegram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» </w:t>
      </w:r>
      <w:r w:rsidRPr="0017598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публикаций о том, что в городе Дагестанские Огни </w:t>
      </w:r>
      <w:r w:rsidR="00352CD9" w:rsidRPr="0017598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нес</w:t>
      </w:r>
      <w:r w:rsidR="00352CD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воевременно </w:t>
      </w:r>
      <w:r w:rsidRPr="0017598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осуществляется вывоз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твердых коммунальных отходов</w:t>
      </w:r>
      <w:r w:rsidRPr="0017598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</w:t>
      </w:r>
    </w:p>
    <w:p w14:paraId="21B6A818" w14:textId="77777777" w:rsidR="00175980" w:rsidRPr="00175980" w:rsidRDefault="00175980" w:rsidP="00175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17598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По результатам проверки установлены факты ненадлежащего исполнения Региональным оператором обязанностей по оказанию услуг по транспортированию твердых коммунальных отходов от мест площадок накопления, что негативно влияет на санитарно-эпидемиологическую ситуацию на территории г. Дагестанские Огни.</w:t>
      </w:r>
    </w:p>
    <w:p w14:paraId="775B7216" w14:textId="77777777" w:rsidR="00175980" w:rsidRPr="00175980" w:rsidRDefault="00175980" w:rsidP="00175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17598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 этой связи 16.01.2024 в адрес директора МАУ «</w:t>
      </w:r>
      <w:proofErr w:type="spellStart"/>
      <w:r w:rsidRPr="0017598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Горсервис</w:t>
      </w:r>
      <w:proofErr w:type="spellEnd"/>
      <w:r w:rsidRPr="0017598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» внесено представление об устранении нарушений федерального законодательства, которое рассмотрено и удовлетворено, выявленные нарушения устранены.</w:t>
      </w:r>
    </w:p>
    <w:p w14:paraId="0A34C03D" w14:textId="3D4FE96F" w:rsidR="00175980" w:rsidRPr="00175980" w:rsidRDefault="00175980" w:rsidP="00175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17598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Кроме того, за допущенные нарушения законодательства о санитарно-эпидемиологическом благополучии населения в отношении директора МАУ «</w:t>
      </w:r>
      <w:proofErr w:type="spellStart"/>
      <w:r w:rsidRPr="0017598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Горсервис</w:t>
      </w:r>
      <w:proofErr w:type="spellEnd"/>
      <w:r w:rsidRPr="0017598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» возбуждено производств</w:t>
      </w:r>
      <w:r w:rsidR="00352CD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</w:t>
      </w:r>
      <w:r w:rsidRPr="0017598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об административн</w:t>
      </w:r>
      <w:r w:rsidR="00352CD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ом </w:t>
      </w:r>
      <w:r w:rsidRPr="0017598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правонарушении, предусмотренного ч. 1 ст. 6.35 КоАП РФ (несоблюдение санитарно-эпидемиологических требований при обращении с отходами производства и потребления),</w:t>
      </w:r>
      <w:r w:rsidRPr="00175980">
        <w:t xml:space="preserve"> </w:t>
      </w:r>
      <w:r w:rsidRPr="0017598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по результатам </w:t>
      </w:r>
      <w:proofErr w:type="gramStart"/>
      <w:r w:rsidRPr="0017598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рассмотрения</w:t>
      </w:r>
      <w:proofErr w:type="gramEnd"/>
      <w:r w:rsidRPr="0017598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которого виновное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должностное </w:t>
      </w:r>
      <w:r w:rsidRPr="0017598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лицо подвергнуто наказанию в виде штрафа.</w:t>
      </w:r>
    </w:p>
    <w:p w14:paraId="7502C5ED" w14:textId="60681DD9" w:rsidR="00701402" w:rsidRPr="0076114D" w:rsidRDefault="00701402" w:rsidP="007611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0" w:name="_GoBack"/>
      <w:bookmarkEnd w:id="0"/>
    </w:p>
    <w:sectPr w:rsidR="00701402" w:rsidRPr="0076114D" w:rsidSect="0076114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402"/>
    <w:rsid w:val="00175980"/>
    <w:rsid w:val="00352CD9"/>
    <w:rsid w:val="00701402"/>
    <w:rsid w:val="0076114D"/>
    <w:rsid w:val="00A04AE9"/>
    <w:rsid w:val="00C6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67CFB"/>
  <w15:chartTrackingRefBased/>
  <w15:docId w15:val="{4083B2B4-A03A-498E-B4B2-2A66835E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 Магомед Фазлудинович</dc:creator>
  <cp:keywords/>
  <dc:description/>
  <cp:lastModifiedBy>Магомедов Магомед Фазлудинович</cp:lastModifiedBy>
  <cp:revision>5</cp:revision>
  <dcterms:created xsi:type="dcterms:W3CDTF">2024-05-02T13:09:00Z</dcterms:created>
  <dcterms:modified xsi:type="dcterms:W3CDTF">2024-05-06T06:54:00Z</dcterms:modified>
</cp:coreProperties>
</file>